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360045</wp:posOffset>
            </wp:positionH>
            <wp:positionV relativeFrom="paragraph">
              <wp:posOffset>-899792</wp:posOffset>
            </wp:positionV>
            <wp:extent cx="5400040" cy="2301875"/>
            <wp:effectExtent b="0" l="0" r="0" t="0"/>
            <wp:wrapNone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IMUNIZA FÁCIL </w:t>
      </w:r>
    </w:p>
    <w:p w:rsidR="00000000" w:rsidDel="00000000" w:rsidP="00000000" w:rsidRDefault="00000000" w:rsidRPr="00000000" w14:paraId="0000000D">
      <w:pPr>
        <w:jc w:val="center"/>
        <w:rPr>
          <w:rFonts w:ascii="Arial" w:cs="Arial" w:eastAsia="Arial" w:hAnsi="Arial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SISTEMA DE GERENCIAMENTO DA FILA DE VACINAÇÃO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Jonas Neres Da Silva</w:t>
      </w:r>
    </w:p>
    <w:p w:rsidR="00000000" w:rsidDel="00000000" w:rsidP="00000000" w:rsidRDefault="00000000" w:rsidRPr="00000000" w14:paraId="00000013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Luan Costa Santos</w:t>
      </w:r>
    </w:p>
    <w:p w:rsidR="00000000" w:rsidDel="00000000" w:rsidP="00000000" w:rsidRDefault="00000000" w:rsidRPr="00000000" w14:paraId="00000014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Lucas Da Silva Guiron</w:t>
      </w:r>
    </w:p>
    <w:p w:rsidR="00000000" w:rsidDel="00000000" w:rsidP="00000000" w:rsidRDefault="00000000" w:rsidRPr="00000000" w14:paraId="00000015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Lucas Marchesoni Silvério Da Silva</w:t>
      </w:r>
    </w:p>
    <w:p w:rsidR="00000000" w:rsidDel="00000000" w:rsidP="00000000" w:rsidRDefault="00000000" w:rsidRPr="00000000" w14:paraId="00000016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Vinicius Takedi Souza Brunelli</w:t>
      </w:r>
    </w:p>
    <w:p w:rsidR="00000000" w:rsidDel="00000000" w:rsidP="00000000" w:rsidRDefault="00000000" w:rsidRPr="00000000" w14:paraId="00000017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Thiago Da Silva Barbosa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24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24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4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240"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252"/>
          <w:tab w:val="right" w:pos="8504"/>
        </w:tabs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SÃO PAULO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252"/>
          <w:tab w:val="right" w:pos="8504"/>
        </w:tabs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2021</w:t>
      </w:r>
    </w:p>
    <w:p w:rsidR="00000000" w:rsidDel="00000000" w:rsidP="00000000" w:rsidRDefault="00000000" w:rsidRPr="00000000" w14:paraId="0000001F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Jonas Neres Da Silva</w:t>
      </w:r>
    </w:p>
    <w:p w:rsidR="00000000" w:rsidDel="00000000" w:rsidP="00000000" w:rsidRDefault="00000000" w:rsidRPr="00000000" w14:paraId="00000020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Luan Costa Santos</w:t>
      </w:r>
    </w:p>
    <w:p w:rsidR="00000000" w:rsidDel="00000000" w:rsidP="00000000" w:rsidRDefault="00000000" w:rsidRPr="00000000" w14:paraId="00000021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Lucas Da Silva Guiron</w:t>
      </w:r>
    </w:p>
    <w:p w:rsidR="00000000" w:rsidDel="00000000" w:rsidP="00000000" w:rsidRDefault="00000000" w:rsidRPr="00000000" w14:paraId="00000022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Lucas Marchesoni Silvério Da Silva</w:t>
      </w:r>
    </w:p>
    <w:p w:rsidR="00000000" w:rsidDel="00000000" w:rsidP="00000000" w:rsidRDefault="00000000" w:rsidRPr="00000000" w14:paraId="00000023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Vinicius Takedi Souza Brunelli</w:t>
      </w:r>
    </w:p>
    <w:p w:rsidR="00000000" w:rsidDel="00000000" w:rsidP="00000000" w:rsidRDefault="00000000" w:rsidRPr="00000000" w14:paraId="00000024">
      <w:pPr>
        <w:spacing w:before="240" w:line="240" w:lineRule="auto"/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Thiago Da Silva Barbosa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IMUNIZA FÁCIL </w:t>
      </w:r>
    </w:p>
    <w:p w:rsidR="00000000" w:rsidDel="00000000" w:rsidP="00000000" w:rsidRDefault="00000000" w:rsidRPr="00000000" w14:paraId="00000028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SISTEMA DE GERENCIAMENTO DA FILA DE VACINAÇÃO 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4820" w:firstLine="0"/>
        <w:jc w:val="both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Trabalho composição de nota, apresentado ao curso de Ciências da Computação da Universidade São Judas como complemento das "UCs" Modelagem de Software e Programação de Soluções Computacionais.</w:t>
      </w:r>
    </w:p>
    <w:p w:rsidR="00000000" w:rsidDel="00000000" w:rsidP="00000000" w:rsidRDefault="00000000" w:rsidRPr="00000000" w14:paraId="0000002F">
      <w:pPr>
        <w:ind w:left="48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48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48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48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252"/>
          <w:tab w:val="right" w:pos="8504"/>
        </w:tabs>
        <w:spacing w:after="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SÃO PAULO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252"/>
          <w:tab w:val="right" w:pos="8504"/>
        </w:tabs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4820" w:hanging="4820"/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Resumo</w:t>
      </w:r>
    </w:p>
    <w:p w:rsidR="00000000" w:rsidDel="00000000" w:rsidP="00000000" w:rsidRDefault="00000000" w:rsidRPr="00000000" w14:paraId="00000037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Vivemos hoje em um mundo globalizado e cercado de tecnologias, que nos auxiliam a fazer tudo a todo momento, e devido ao surgimento da pandemia causada pelo Coronavírus SARS-CoV 2, causador da doença Covid-19 e como a vacinação é o melhor e mais eficaz método de prevenção contra a Covid-19.</w:t>
      </w:r>
    </w:p>
    <w:p w:rsidR="00000000" w:rsidDel="00000000" w:rsidP="00000000" w:rsidRDefault="00000000" w:rsidRPr="00000000" w14:paraId="00000039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  <w:t xml:space="preserve">E observando que no Brasil não existe um sistema centralizado para gerenciar a fila de vacinação. Foi identificado a necessidade de um sistema computacional capaz de cadastrar e gerenciar os pacientes e a ordem de vacinação deles.</w:t>
      </w:r>
    </w:p>
    <w:p w:rsidR="00000000" w:rsidDel="00000000" w:rsidP="00000000" w:rsidRDefault="00000000" w:rsidRPr="00000000" w14:paraId="0000003A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Nesse contexto, o presente projeto propõe o “IMUNIZA FÁCIL - SISTEMA GERENCIADOR DA FILA DE VACINAÇÃO”, que irá gerenciar e centralizar os dados da fila de vacinação em um banco de dados informatizado, permitindo consultas e registros de pacientes e da ordem que serão vacinados de acordo com as regras divulgadas pelo Ministério da Saúde.</w:t>
        <w:tab/>
        <w:tab/>
      </w:r>
    </w:p>
    <w:p w:rsidR="00000000" w:rsidDel="00000000" w:rsidP="00000000" w:rsidRDefault="00000000" w:rsidRPr="00000000" w14:paraId="0000003B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Abstract</w:t>
      </w:r>
    </w:p>
    <w:p w:rsidR="00000000" w:rsidDel="00000000" w:rsidP="00000000" w:rsidRDefault="00000000" w:rsidRPr="00000000" w14:paraId="0000003D">
      <w:pPr>
        <w:jc w:val="center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We live today in a globalized world surrounded by technologies, which help us to do everything at all times, and due to the emergence of the pandemic caused by the Coronavirus SARS-CoV2, which causes Covid-19 disease and how vaccination is the best and most effective prevention method against Covid-19.</w:t>
      </w:r>
    </w:p>
    <w:p w:rsidR="00000000" w:rsidDel="00000000" w:rsidP="00000000" w:rsidRDefault="00000000" w:rsidRPr="00000000" w14:paraId="0000003F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And noting that in Brazil there is no centralized system to manage the vaccination queue. The need for a computer system capable of registering and managing patients and their vaccination order was identified.</w:t>
      </w:r>
    </w:p>
    <w:p w:rsidR="00000000" w:rsidDel="00000000" w:rsidP="00000000" w:rsidRDefault="00000000" w:rsidRPr="00000000" w14:paraId="00000040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In this context, the present project proposes the “IMUNIZA FÀCIL - VACCINATION QUEUE MANAGEMENT SYSTEM”, which will manage and centralize the vaccination queue data in a computerized database, allowing consultations and records of patients and the order to be vaccinated according to the rules released by the Ministry of Health.</w:t>
      </w:r>
    </w:p>
    <w:p w:rsidR="00000000" w:rsidDel="00000000" w:rsidP="00000000" w:rsidRDefault="00000000" w:rsidRPr="00000000" w14:paraId="00000041">
      <w:pPr>
        <w:spacing w:line="480" w:lineRule="auto"/>
        <w:ind w:left="-142" w:firstLine="0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480" w:lineRule="auto"/>
        <w:ind w:left="-142" w:firstLine="0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Sumário</w:t>
      </w:r>
    </w:p>
    <w:p w:rsidR="00000000" w:rsidDel="00000000" w:rsidP="00000000" w:rsidRDefault="00000000" w:rsidRPr="00000000" w14:paraId="00000044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Sumário</w:t>
      </w:r>
      <w:r w:rsidDel="00000000" w:rsidR="00000000" w:rsidRPr="00000000">
        <w:rPr>
          <w:color w:val="2f5496"/>
          <w:sz w:val="32"/>
          <w:szCs w:val="32"/>
          <w:rtl w:val="0"/>
        </w:rPr>
        <w:tab/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5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  <w:t xml:space="preserve">Propósito do Documento de Requisitos</w:t>
          </w:r>
        </w:p>
        <w:p w:rsidR="00000000" w:rsidDel="00000000" w:rsidP="00000000" w:rsidRDefault="00000000" w:rsidRPr="00000000" w14:paraId="00000046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</w:rPr>
          </w:pP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>
              <w:vertAlign w:val="baseline"/>
            </w:rPr>
          </w:pPr>
          <w:r w:rsidDel="00000000" w:rsidR="00000000" w:rsidRPr="00000000">
            <w:rPr>
              <w:vertAlign w:val="baseline"/>
              <w:rtl w:val="0"/>
            </w:rPr>
            <w:t xml:space="preserve">2.1 </w:t>
          </w:r>
          <w:hyperlink w:anchor="_3znysh7">
            <w:r w:rsidDel="00000000" w:rsidR="00000000" w:rsidRPr="00000000">
              <w:rPr>
                <w:rtl w:val="0"/>
              </w:rPr>
              <w:t xml:space="preserve">Funcionais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vertAlign w:val="baseline"/>
              <w:rtl w:val="0"/>
            </w:rPr>
            <w:t xml:space="preserve">2.2 </w:t>
          </w:r>
          <w:hyperlink w:anchor="_3rdcrjn">
            <w:r w:rsidDel="00000000" w:rsidR="00000000" w:rsidRPr="00000000">
              <w:rPr>
                <w:rtl w:val="0"/>
              </w:rPr>
              <w:t xml:space="preserve">Não Funcionais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sz w:val="22"/>
              <w:szCs w:val="22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Diagramas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</w:t>
          </w: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.1 Diagrama de Caso de Uso</w:t>
              <w:tab/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3.2 Diagrama de Classes</w:t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3.3 Diagrama de atividade</w:t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3.4 Diagrama de Componentes</w:t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3.5 Diagrama de estado</w:t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3.6 Diagrama de implantação</w:t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3.7 Diagrama de Sequência</w:t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Modelo Entidade e relacionamento</w:t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Diagrama Entidade e relacionamento</w:t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Análise do banco de dados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/>
          </w:pPr>
          <w:r w:rsidDel="00000000" w:rsidR="00000000" w:rsidRPr="00000000">
            <w:rPr>
              <w:rtl w:val="0"/>
            </w:rPr>
            <w:t xml:space="preserve">Análise orientada a objeto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7.1 Pacientes</w:t>
          </w:r>
        </w:p>
        <w:p w:rsidR="00000000" w:rsidDel="00000000" w:rsidP="00000000" w:rsidRDefault="00000000" w:rsidRPr="00000000" w14:paraId="0000005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  <w:t xml:space="preserve">7.2 Funcionário</w:t>
          </w:r>
        </w:p>
        <w:p w:rsidR="00000000" w:rsidDel="00000000" w:rsidP="00000000" w:rsidRDefault="00000000" w:rsidRPr="00000000" w14:paraId="00000057">
          <w:pPr>
            <w:keepNext w:val="0"/>
            <w:keepLines w:val="0"/>
            <w:widowControl w:val="1"/>
            <w:numPr>
              <w:ilvl w:val="0"/>
              <w:numId w:val="1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hanging="360"/>
            <w:jc w:val="left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Prototipação</w:t>
          </w:r>
        </w:p>
        <w:p w:rsidR="00000000" w:rsidDel="00000000" w:rsidP="00000000" w:rsidRDefault="00000000" w:rsidRPr="00000000" w14:paraId="0000005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061"/>
            </w:tabs>
            <w:spacing w:after="100" w:before="0" w:line="259" w:lineRule="auto"/>
            <w:ind w:left="720" w:right="0" w:firstLine="0"/>
            <w:jc w:val="left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6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Propósito do documento</w:t>
      </w:r>
    </w:p>
    <w:p w:rsidR="00000000" w:rsidDel="00000000" w:rsidP="00000000" w:rsidRDefault="00000000" w:rsidRPr="00000000" w14:paraId="00000067">
      <w:pPr>
        <w:widowControl w:val="0"/>
        <w:spacing w:after="0" w:before="8" w:line="240" w:lineRule="auto"/>
        <w:jc w:val="both"/>
        <w:rPr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Este documento possui as especificações de requisitos para o software desktop com interface gráfica e banco de dados, que tem como objetivo facilitar às pessoas a se imunizarem contra o vírus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SARS-CoV2/Corona-Vírus/Covid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. Diante desta triste realidade que é a pandemia, o desafio será unir a disponibilidade de vagas nas filas de vacinas, de forma rápida, simples e de fácil gestão.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ind w:left="0" w:firstLine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ind w:left="0" w:firstLine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     2. Requisitos</w:t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2.1 Funcionais</w:t>
      </w:r>
    </w:p>
    <w:tbl>
      <w:tblPr>
        <w:tblStyle w:val="Table1"/>
        <w:tblW w:w="9720.0" w:type="dxa"/>
        <w:jc w:val="left"/>
        <w:tblInd w:w="-567.0" w:type="dxa"/>
        <w:tblLayout w:type="fixed"/>
        <w:tblLook w:val="0400"/>
      </w:tblPr>
      <w:tblGrid>
        <w:gridCol w:w="975"/>
        <w:gridCol w:w="7380"/>
        <w:gridCol w:w="1365"/>
        <w:tblGridChange w:id="0">
          <w:tblGrid>
            <w:gridCol w:w="975"/>
            <w:gridCol w:w="7380"/>
            <w:gridCol w:w="1365"/>
          </w:tblGrid>
        </w:tblGridChange>
      </w:tblGrid>
      <w:tr>
        <w:trPr>
          <w:trHeight w:val="37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6B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6C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6D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Plataforma</w:t>
            </w:r>
          </w:p>
        </w:tc>
      </w:tr>
      <w:tr>
        <w:trPr>
          <w:trHeight w:val="125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E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RF001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6F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deverá ter o usuário administrador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cadastrado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previamente, esse usuário deverá colocar suas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credenciais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para o sistema autenticar antes de realizar o login. Diferenciando a entrada como administrador e como atendentes,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aparecem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as opções referentes a cada cargo, já que os administradores poderão visualizar tudo, e os atendentes as opções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específicas.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0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764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1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vai ter um menu de opções onde o funcionário administrador do sistema onde ele pode selecionar a opção para cadastrar administradores e atendentes.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3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1265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4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5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administrador também poderá selecionar uma opção para cadastrar pessoas a serem vacinadas onde já virão características definidas no sistema para ele apenas preencher os dados, essas características são nome, idade, profissão relacionada a área da saúde, endereço e data de vacinação.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6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513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7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8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Deverá ter uma opção para o administrador selecionar para remover administrador e atendentes.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9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764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A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B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Uma opção para o sistema gerar um relatório com um período selecionado pelo usuário, o relatório vai trazer a média de vacinação diária para as faixas etárias que estarão disponíveis.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C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513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D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E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Os atendentes devem ter acesso a opção de visualizar a fila de vacinação seguindo uma ordem de prioridades.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7F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  <w:tr>
        <w:trPr>
          <w:trHeight w:val="1014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0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RF007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1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Ele deve ter uma opção para confirmar a vacina, visualizando quem é o próximo da fila e aplicando a vacina, após isso ele deve marcar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checkbox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que aquela pessoa foi vacinada, o sistema já aparecerá automaticamente a data de vacina após isso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2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Desktop</w:t>
            </w:r>
          </w:p>
        </w:tc>
      </w:tr>
    </w:tbl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2.2 Não Funcionais</w:t>
      </w:r>
    </w:p>
    <w:tbl>
      <w:tblPr>
        <w:tblStyle w:val="Table2"/>
        <w:tblW w:w="9225.0" w:type="dxa"/>
        <w:jc w:val="left"/>
        <w:tblInd w:w="0.0" w:type="dxa"/>
        <w:tblLayout w:type="fixed"/>
        <w:tblLook w:val="0400"/>
      </w:tblPr>
      <w:tblGrid>
        <w:gridCol w:w="1080"/>
        <w:gridCol w:w="6255"/>
        <w:gridCol w:w="1890"/>
        <w:tblGridChange w:id="0">
          <w:tblGrid>
            <w:gridCol w:w="1080"/>
            <w:gridCol w:w="6255"/>
            <w:gridCol w:w="1890"/>
          </w:tblGrid>
        </w:tblGridChange>
      </w:tblGrid>
      <w:tr>
        <w:trPr>
          <w:trHeight w:val="31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8C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8D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4472c4" w:val="clear"/>
            <w:vAlign w:val="bottom"/>
          </w:tcPr>
          <w:p w:rsidR="00000000" w:rsidDel="00000000" w:rsidP="00000000" w:rsidRDefault="00000000" w:rsidRPr="00000000" w14:paraId="0000008E">
            <w:pPr>
              <w:spacing w:after="0" w:line="240" w:lineRule="auto"/>
              <w:rPr>
                <w:rFonts w:ascii="Arial" w:cs="Arial" w:eastAsia="Arial" w:hAnsi="Arial"/>
                <w:color w:val="ffffff"/>
              </w:rPr>
            </w:pPr>
            <w:r w:rsidDel="00000000" w:rsidR="00000000" w:rsidRPr="00000000">
              <w:rPr>
                <w:rFonts w:ascii="Arial" w:cs="Arial" w:eastAsia="Arial" w:hAnsi="Arial"/>
                <w:color w:val="ffffff"/>
                <w:rtl w:val="0"/>
              </w:rPr>
              <w:t xml:space="preserve">Categoria</w:t>
            </w:r>
          </w:p>
        </w:tc>
      </w:tr>
      <w:tr>
        <w:trPr>
          <w:trHeight w:val="278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8F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RNF001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0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Somente usuários cadastrados terão acesso ao sistema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1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Segurança</w:t>
            </w:r>
          </w:p>
        </w:tc>
      </w:tr>
      <w:tr>
        <w:trPr>
          <w:trHeight w:val="278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2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3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Usuário Administrador terá acesso total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todas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as funcionalidades.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4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Segurança</w:t>
            </w:r>
          </w:p>
        </w:tc>
      </w:tr>
      <w:tr>
        <w:trPr>
          <w:trHeight w:val="54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5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6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Os Usuários Pacientes só terão acesso ao seu próprio cadastro e aos dados de sua vacinação.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7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Segurança</w:t>
            </w:r>
          </w:p>
        </w:tc>
      </w:tr>
      <w:tr>
        <w:trPr>
          <w:trHeight w:val="807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8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9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Os Usuários agentes de saúde terão acesso em modo consulta, aos cadastros, 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à relação</w:t>
            </w: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 de unidades sanitárias, ao calendário de vacina e a lista de vacinados.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A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Segurança</w:t>
            </w:r>
          </w:p>
        </w:tc>
      </w:tr>
      <w:tr>
        <w:trPr>
          <w:trHeight w:val="807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B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Os Usuários gerentes terão os mesmos acessos dos usuários agentes, porém com permissão de criação e edição de cadastro e alterar a relação de unidades sanitárias.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D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Segurança</w:t>
            </w:r>
          </w:p>
        </w:tc>
      </w:tr>
      <w:tr>
        <w:trPr>
          <w:trHeight w:val="54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9E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tempo de retorno das consultas (isto é, o intervalo de tempo entre qualquer consulta e seu resultado) não pode ser maior do que 5 segundos.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0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Performance</w:t>
            </w:r>
          </w:p>
        </w:tc>
      </w:tr>
      <w:tr>
        <w:trPr>
          <w:trHeight w:val="54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1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2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deve possuir navegação simplificada, de modo a tornar o sistema produtivo e fácil de usar.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3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Usabilidade</w:t>
            </w:r>
          </w:p>
        </w:tc>
      </w:tr>
      <w:tr>
        <w:trPr>
          <w:trHeight w:val="529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4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5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deve possuir botões de ação com imagens relacionadas à funcionalidade dele.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6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Usabilidade</w:t>
            </w:r>
          </w:p>
        </w:tc>
      </w:tr>
      <w:tr>
        <w:trPr>
          <w:trHeight w:val="278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7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RNF009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8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deve possuir telas de confirmação para ações importantes.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9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Usabilidade</w:t>
            </w:r>
          </w:p>
        </w:tc>
      </w:tr>
      <w:tr>
        <w:trPr>
          <w:trHeight w:val="793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A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B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será dividido em módulos, de modo que as atualizações serão feitas mais rapidamente e sem a necessidade de longos períodos de atualização onde o sistema ficaria impossibilitado de operar.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C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Manutenibilidade</w:t>
            </w:r>
          </w:p>
        </w:tc>
      </w:tr>
      <w:tr>
        <w:trPr>
          <w:trHeight w:val="529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D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E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será implementado na Linguagem de Programação JAVA, sendo assim portável nas plataformas mais utilizadas (Windows, Linux e MacOS).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AF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Processo</w:t>
            </w:r>
          </w:p>
        </w:tc>
      </w:tr>
      <w:tr>
        <w:trPr>
          <w:trHeight w:val="793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0">
            <w:pPr>
              <w:spacing w:after="0" w:line="240" w:lineRule="auto"/>
              <w:jc w:val="center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RNF012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1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O sistema possuirá um manual de uso, a fim de auxiliar os diferentes tipos de usuário. Ele explicará detalhadamente como proceder na realização das funções requisitadas para a aplicação.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B2">
            <w:pPr>
              <w:spacing w:after="0" w:line="240" w:lineRule="auto"/>
              <w:rPr>
                <w:rFonts w:ascii="Arial" w:cs="Arial" w:eastAsia="Arial" w:hAnsi="Arial"/>
                <w:color w:val="000000"/>
              </w:rPr>
            </w:pPr>
            <w:r w:rsidDel="00000000" w:rsidR="00000000" w:rsidRPr="00000000">
              <w:rPr>
                <w:rFonts w:ascii="Arial" w:cs="Arial" w:eastAsia="Arial" w:hAnsi="Arial"/>
                <w:color w:val="000000"/>
                <w:rtl w:val="0"/>
              </w:rPr>
              <w:t xml:space="preserve">Documentação</w:t>
            </w:r>
          </w:p>
        </w:tc>
      </w:tr>
    </w:tbl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ind w:left="643" w:firstLine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3. Diagramas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obs: Caso algum diagrama fique de qualidade ruim segue o link para o repositório no github que contém todas as imagens separadas por diagramas: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https://github.com/viniciustakedi/USTJ-CC-A3/tree/main/Diagramas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rPr>
          <w:sz w:val="24"/>
          <w:szCs w:val="24"/>
        </w:rPr>
      </w:pPr>
      <w:bookmarkStart w:colFirst="0" w:colLast="0" w:name="_1t3h5sf" w:id="7"/>
      <w:bookmarkEnd w:id="7"/>
      <w:r w:rsidDel="00000000" w:rsidR="00000000" w:rsidRPr="00000000">
        <w:rPr>
          <w:sz w:val="24"/>
          <w:szCs w:val="24"/>
          <w:rtl w:val="0"/>
        </w:rPr>
        <w:t xml:space="preserve">3.1 Diagrama de Caso de Uso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0" distT="0" distL="0" distR="0">
            <wp:extent cx="5760085" cy="231838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rPr>
          <w:sz w:val="24"/>
          <w:szCs w:val="24"/>
        </w:rPr>
      </w:pPr>
      <w:bookmarkStart w:colFirst="0" w:colLast="0" w:name="_4d34og8" w:id="8"/>
      <w:bookmarkEnd w:id="8"/>
      <w:r w:rsidDel="00000000" w:rsidR="00000000" w:rsidRPr="00000000">
        <w:rPr>
          <w:sz w:val="24"/>
          <w:szCs w:val="24"/>
          <w:rtl w:val="0"/>
        </w:rPr>
        <w:t xml:space="preserve">3.2 Diagrama de Classes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0" distR="0">
            <wp:extent cx="5760085" cy="469328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93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rPr>
          <w:sz w:val="22"/>
          <w:szCs w:val="22"/>
          <w:u w:val="single"/>
        </w:rPr>
      </w:pPr>
      <w:bookmarkStart w:colFirst="0" w:colLast="0" w:name="_2s8eyo1" w:id="9"/>
      <w:bookmarkEnd w:id="9"/>
      <w:r w:rsidDel="00000000" w:rsidR="00000000" w:rsidRPr="00000000">
        <w:rPr>
          <w:sz w:val="24"/>
          <w:szCs w:val="24"/>
          <w:rtl w:val="0"/>
        </w:rPr>
        <w:t xml:space="preserve">3.3 Diagramas de Atividades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u w:val="single"/>
        </w:rPr>
      </w:pPr>
      <w:r w:rsidDel="00000000" w:rsidR="00000000" w:rsidRPr="00000000">
        <w:rPr/>
        <w:drawing>
          <wp:inline distB="0" distT="0" distL="0" distR="0">
            <wp:extent cx="5458778" cy="368617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8778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u w:val="single"/>
        </w:rPr>
      </w:pPr>
      <w:r w:rsidDel="00000000" w:rsidR="00000000" w:rsidRPr="00000000">
        <w:rPr/>
        <w:drawing>
          <wp:inline distB="0" distT="0" distL="0" distR="0">
            <wp:extent cx="5371148" cy="370522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1148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0" distT="0" distL="0" distR="0">
            <wp:extent cx="5620703" cy="44958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0703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sz w:val="24"/>
          <w:szCs w:val="24"/>
        </w:rPr>
      </w:pPr>
      <w:bookmarkStart w:colFirst="0" w:colLast="0" w:name="_17dp8vu" w:id="10"/>
      <w:bookmarkEnd w:id="10"/>
      <w:r w:rsidDel="00000000" w:rsidR="00000000" w:rsidRPr="00000000">
        <w:rPr>
          <w:sz w:val="24"/>
          <w:szCs w:val="24"/>
          <w:rtl w:val="0"/>
        </w:rPr>
        <w:t xml:space="preserve">3.4 Diagrama de Componentes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0" distT="0" distL="0" distR="0">
            <wp:extent cx="5760085" cy="358838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8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3.5 Diagrama de estado</w:t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571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5334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4572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4953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5080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431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4572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7239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6477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59775" cy="16637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3.6 Diagrama de implantação</w:t>
      </w:r>
    </w:p>
    <w:p w:rsidR="00000000" w:rsidDel="00000000" w:rsidP="00000000" w:rsidRDefault="00000000" w:rsidRPr="00000000" w14:paraId="000000E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759775" cy="49657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3.7 Diagrama de sequência</w:t>
      </w:r>
    </w:p>
    <w:p w:rsidR="00000000" w:rsidDel="00000000" w:rsidP="00000000" w:rsidRDefault="00000000" w:rsidRPr="00000000" w14:paraId="000000F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52950" cy="344805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8175" cy="3457575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00550" cy="34766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14825" cy="33909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0075" cy="33337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38650" cy="34004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29100" cy="32766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91025" cy="3314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00525" cy="3248025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9525" cy="37433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4. Modelo Entidade e relacionamento</w:t>
      </w:r>
    </w:p>
    <w:p w:rsidR="00000000" w:rsidDel="00000000" w:rsidP="00000000" w:rsidRDefault="00000000" w:rsidRPr="00000000" w14:paraId="0000010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59775" cy="3657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5. Diagrama Entidade e relacionamento</w:t>
      </w:r>
    </w:p>
    <w:p w:rsidR="00000000" w:rsidDel="00000000" w:rsidP="00000000" w:rsidRDefault="00000000" w:rsidRPr="00000000" w14:paraId="0000010D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92153" cy="356235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2153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6. Análise do banco de dados</w:t>
      </w:r>
    </w:p>
    <w:p w:rsidR="00000000" w:rsidDel="00000000" w:rsidP="00000000" w:rsidRDefault="00000000" w:rsidRPr="00000000" w14:paraId="0000011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banco de dados do sistema é bem simples, possui apenas duas tabelas. A primeira é a tb_paciente que vai receber os dados de cadastro dos pacientes a serem vacinados, tendo como primary key e 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auto increment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o campo id, e recebendo os dados nome, sobrenome, logradouro, cidade e área da saúde como varchar e como int os campos idade e número da casa. A outra tabela é a tb_funcionario que vai receber os dados de cadastro dos funcionários e adms, sendo estes diferenciados no campo cargo, existe a primary key e auto incremente que é o campo id, e recebe dados como nome, sobrenome, cargo, login e senha, todos varchar.</w:t>
      </w:r>
    </w:p>
    <w:p w:rsidR="00000000" w:rsidDel="00000000" w:rsidP="00000000" w:rsidRDefault="00000000" w:rsidRPr="00000000" w14:paraId="0000011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7. Análise orientada a objeto</w:t>
      </w:r>
    </w:p>
    <w:p w:rsidR="00000000" w:rsidDel="00000000" w:rsidP="00000000" w:rsidRDefault="00000000" w:rsidRPr="00000000" w14:paraId="0000011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7.1 Pacientes</w:t>
      </w:r>
    </w:p>
    <w:p w:rsidR="00000000" w:rsidDel="00000000" w:rsidP="00000000" w:rsidRDefault="00000000" w:rsidRPr="00000000" w14:paraId="0000011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composto pelos atributos nome, sobrenome, idade, logradouro, número da casa, cidade, área da saúde, data vacina, dose e status. Tendo seus métodos como salvarPaciente(), editarPaciente(), apagarPaciente() e visualizarPaciente(). Sua função no sistema é receber os dados e salvar no sistema, para saber qual sua posição na fila, quando será vacinado, quantas doses recebeu e etc.</w:t>
      </w:r>
    </w:p>
    <w:p w:rsidR="00000000" w:rsidDel="00000000" w:rsidP="00000000" w:rsidRDefault="00000000" w:rsidRPr="00000000" w14:paraId="0000011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7.2 Funcionário</w:t>
      </w:r>
    </w:p>
    <w:p w:rsidR="00000000" w:rsidDel="00000000" w:rsidP="00000000" w:rsidRDefault="00000000" w:rsidRPr="00000000" w14:paraId="0000011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É composto pelos atributos nome, sobrenome, cargo, login e senha. Tendo seus métodos como salvarFuncionario, editarFuncionario(), apagarFuncionario(), visualizarFuncionario(). Sua função no sistema vai variar de acordo com o atributo cargo, caso ele seja definido como administrador, certas funções irão aparecer como cadastrar funcionários, cadastrar pacientes, remover funcionários e gerar relatório. Já se for definido como atendente ele deverá visualizar as funções visualização da fila de vacinação e confirmação de vacinação, ou seja, o objeto funcionário terá sua funcionalidade diferenciada diretamente pelo atributo cargo.</w:t>
      </w:r>
    </w:p>
    <w:p w:rsidR="00000000" w:rsidDel="00000000" w:rsidP="00000000" w:rsidRDefault="00000000" w:rsidRPr="00000000" w14:paraId="0000011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8. Prototipação</w:t>
      </w:r>
    </w:p>
    <w:p w:rsidR="00000000" w:rsidDel="00000000" w:rsidP="00000000" w:rsidRDefault="00000000" w:rsidRPr="00000000" w14:paraId="0000012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inicial:</w:t>
      </w:r>
    </w:p>
    <w:p w:rsidR="00000000" w:rsidDel="00000000" w:rsidP="00000000" w:rsidRDefault="00000000" w:rsidRPr="00000000" w14:paraId="0000012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20653" cy="3727805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653" cy="3727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para informar data para vacinação:</w:t>
      </w:r>
    </w:p>
    <w:p w:rsidR="00000000" w:rsidDel="00000000" w:rsidP="00000000" w:rsidRDefault="00000000" w:rsidRPr="00000000" w14:paraId="00000125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30178" cy="3725961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0178" cy="3725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para realizar o login, administrador e funcionário:</w:t>
      </w:r>
    </w:p>
    <w:p w:rsidR="00000000" w:rsidDel="00000000" w:rsidP="00000000" w:rsidRDefault="00000000" w:rsidRPr="00000000" w14:paraId="00000128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11128" cy="3698517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1128" cy="3698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administrador para realizar as operações mostradas abaixo:</w:t>
      </w:r>
    </w:p>
    <w:p w:rsidR="00000000" w:rsidDel="00000000" w:rsidP="00000000" w:rsidRDefault="00000000" w:rsidRPr="00000000" w14:paraId="0000012B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11128" cy="372100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1128" cy="372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das funções que o funcionário pode realizar:</w:t>
      </w:r>
    </w:p>
    <w:p w:rsidR="00000000" w:rsidDel="00000000" w:rsidP="00000000" w:rsidRDefault="00000000" w:rsidRPr="00000000" w14:paraId="0000012E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68278" cy="376305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8278" cy="376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para verificar a fila de vacinação:</w:t>
      </w:r>
    </w:p>
    <w:p w:rsidR="00000000" w:rsidDel="00000000" w:rsidP="00000000" w:rsidRDefault="00000000" w:rsidRPr="00000000" w14:paraId="00000131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82812" cy="376795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2812" cy="3767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para cadastro de funcionarios, e listagem:</w:t>
      </w:r>
    </w:p>
    <w:p w:rsidR="00000000" w:rsidDel="00000000" w:rsidP="00000000" w:rsidRDefault="00000000" w:rsidRPr="00000000" w14:paraId="00000133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20653" cy="3727805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653" cy="3727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Tela de cadastro de pacientes a serem vacinados,e listagem:</w:t>
      </w:r>
    </w:p>
    <w:p w:rsidR="00000000" w:rsidDel="00000000" w:rsidP="00000000" w:rsidRDefault="00000000" w:rsidRPr="00000000" w14:paraId="00000136">
      <w:pPr>
        <w:jc w:val="center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201603" cy="3714094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1603" cy="3714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701" w:left="1701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Tahom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Arial" w:cs="Arial" w:eastAsia="Arial" w:hAnsi="Arial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Arial" w:cs="Arial" w:eastAsia="Arial" w:hAnsi="Arial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38.png"/><Relationship Id="rId42" Type="http://schemas.openxmlformats.org/officeDocument/2006/relationships/image" Target="media/image15.png"/><Relationship Id="rId41" Type="http://schemas.openxmlformats.org/officeDocument/2006/relationships/image" Target="media/image9.png"/><Relationship Id="rId22" Type="http://schemas.openxmlformats.org/officeDocument/2006/relationships/image" Target="media/image32.png"/><Relationship Id="rId44" Type="http://schemas.openxmlformats.org/officeDocument/2006/relationships/image" Target="media/image24.png"/><Relationship Id="rId21" Type="http://schemas.openxmlformats.org/officeDocument/2006/relationships/image" Target="media/image31.png"/><Relationship Id="rId43" Type="http://schemas.openxmlformats.org/officeDocument/2006/relationships/image" Target="media/image26.png"/><Relationship Id="rId24" Type="http://schemas.openxmlformats.org/officeDocument/2006/relationships/image" Target="media/image33.png"/><Relationship Id="rId23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8.png"/><Relationship Id="rId25" Type="http://schemas.openxmlformats.org/officeDocument/2006/relationships/image" Target="media/image36.png"/><Relationship Id="rId28" Type="http://schemas.openxmlformats.org/officeDocument/2006/relationships/image" Target="media/image14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0.png"/><Relationship Id="rId7" Type="http://schemas.openxmlformats.org/officeDocument/2006/relationships/hyperlink" Target="https://github.com/viniciustakedi/USTJ-CC-A3/tree/main/Diagramas" TargetMode="External"/><Relationship Id="rId8" Type="http://schemas.openxmlformats.org/officeDocument/2006/relationships/image" Target="media/image6.png"/><Relationship Id="rId31" Type="http://schemas.openxmlformats.org/officeDocument/2006/relationships/image" Target="media/image2.png"/><Relationship Id="rId30" Type="http://schemas.openxmlformats.org/officeDocument/2006/relationships/image" Target="media/image4.png"/><Relationship Id="rId11" Type="http://schemas.openxmlformats.org/officeDocument/2006/relationships/image" Target="media/image17.png"/><Relationship Id="rId33" Type="http://schemas.openxmlformats.org/officeDocument/2006/relationships/image" Target="media/image22.png"/><Relationship Id="rId10" Type="http://schemas.openxmlformats.org/officeDocument/2006/relationships/image" Target="media/image25.png"/><Relationship Id="rId32" Type="http://schemas.openxmlformats.org/officeDocument/2006/relationships/image" Target="media/image3.png"/><Relationship Id="rId13" Type="http://schemas.openxmlformats.org/officeDocument/2006/relationships/image" Target="media/image20.png"/><Relationship Id="rId35" Type="http://schemas.openxmlformats.org/officeDocument/2006/relationships/image" Target="media/image11.png"/><Relationship Id="rId12" Type="http://schemas.openxmlformats.org/officeDocument/2006/relationships/image" Target="media/image29.png"/><Relationship Id="rId34" Type="http://schemas.openxmlformats.org/officeDocument/2006/relationships/image" Target="media/image7.png"/><Relationship Id="rId15" Type="http://schemas.openxmlformats.org/officeDocument/2006/relationships/image" Target="media/image18.png"/><Relationship Id="rId37" Type="http://schemas.openxmlformats.org/officeDocument/2006/relationships/image" Target="media/image19.png"/><Relationship Id="rId14" Type="http://schemas.openxmlformats.org/officeDocument/2006/relationships/image" Target="media/image23.png"/><Relationship Id="rId36" Type="http://schemas.openxmlformats.org/officeDocument/2006/relationships/image" Target="media/image1.png"/><Relationship Id="rId17" Type="http://schemas.openxmlformats.org/officeDocument/2006/relationships/image" Target="media/image35.png"/><Relationship Id="rId39" Type="http://schemas.openxmlformats.org/officeDocument/2006/relationships/image" Target="media/image16.png"/><Relationship Id="rId16" Type="http://schemas.openxmlformats.org/officeDocument/2006/relationships/image" Target="media/image30.png"/><Relationship Id="rId38" Type="http://schemas.openxmlformats.org/officeDocument/2006/relationships/image" Target="media/image13.png"/><Relationship Id="rId19" Type="http://schemas.openxmlformats.org/officeDocument/2006/relationships/image" Target="media/image27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